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C45" w14:textId="0D65EC4D" w:rsidR="00C616F1" w:rsidRPr="00A2348D" w:rsidRDefault="0003241C" w:rsidP="00A2348D">
      <w:pPr>
        <w:spacing w:after="0" w:line="360" w:lineRule="auto"/>
        <w:jc w:val="center"/>
        <w:rPr>
          <w:rFonts w:cstheme="minorHAnsi"/>
          <w:b/>
          <w:sz w:val="24"/>
        </w:rPr>
      </w:pPr>
      <w:r w:rsidRPr="00066BF6">
        <w:rPr>
          <w:rFonts w:cstheme="minorHAnsi"/>
          <w:b/>
          <w:sz w:val="24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03241C" w:rsidRPr="00066BF6" w14:paraId="02F16AC7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4F7002F0" w14:textId="0E0E8060" w:rsidR="0003241C" w:rsidRPr="00066BF6" w:rsidRDefault="00481E6F" w:rsidP="00481E6F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>
              <w:rPr>
                <w:rFonts w:eastAsia="Arial" w:cstheme="minorHAnsi"/>
                <w:b/>
                <w:bCs/>
                <w:sz w:val="20"/>
              </w:rPr>
              <w:t>Nazwa Oferenta:</w:t>
            </w:r>
          </w:p>
        </w:tc>
        <w:tc>
          <w:tcPr>
            <w:tcW w:w="3714" w:type="pct"/>
            <w:vAlign w:val="center"/>
          </w:tcPr>
          <w:p w14:paraId="172DA0AF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4C7A17D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34BD82DC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0299F557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Adres:</w:t>
            </w:r>
          </w:p>
        </w:tc>
        <w:tc>
          <w:tcPr>
            <w:tcW w:w="3714" w:type="pct"/>
            <w:vAlign w:val="center"/>
          </w:tcPr>
          <w:p w14:paraId="6765C20D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45D26D72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54462032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65520098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NIP:</w:t>
            </w:r>
          </w:p>
        </w:tc>
        <w:tc>
          <w:tcPr>
            <w:tcW w:w="3714" w:type="pct"/>
            <w:vAlign w:val="center"/>
          </w:tcPr>
          <w:p w14:paraId="15EDBCC9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C701E45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67ACABDC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214E03EB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REGON:</w:t>
            </w:r>
          </w:p>
        </w:tc>
        <w:tc>
          <w:tcPr>
            <w:tcW w:w="3714" w:type="pct"/>
            <w:vAlign w:val="center"/>
          </w:tcPr>
          <w:p w14:paraId="48F91B79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179FC74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6D1A3B42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6649F22F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Telefon/faks:</w:t>
            </w:r>
          </w:p>
        </w:tc>
        <w:tc>
          <w:tcPr>
            <w:tcW w:w="3714" w:type="pct"/>
            <w:vAlign w:val="center"/>
          </w:tcPr>
          <w:p w14:paraId="3DDCD80E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C5968E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1A83C3BA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22604EE9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E-mail:</w:t>
            </w:r>
          </w:p>
        </w:tc>
        <w:tc>
          <w:tcPr>
            <w:tcW w:w="3714" w:type="pct"/>
            <w:vAlign w:val="center"/>
          </w:tcPr>
          <w:p w14:paraId="63C004E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888FDF7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03241C" w:rsidRPr="00066BF6" w14:paraId="1A2E31E0" w14:textId="77777777" w:rsidTr="00217560">
        <w:trPr>
          <w:trHeight w:hRule="exact" w:val="397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14:paraId="4BF865A0" w14:textId="77777777" w:rsidR="0003241C" w:rsidRPr="00066BF6" w:rsidRDefault="0003241C" w:rsidP="0003241C">
            <w:pPr>
              <w:spacing w:after="0" w:line="60" w:lineRule="atLeast"/>
              <w:rPr>
                <w:rFonts w:eastAsia="Arial" w:cstheme="minorHAnsi"/>
                <w:b/>
                <w:bCs/>
                <w:sz w:val="20"/>
              </w:rPr>
            </w:pPr>
            <w:r w:rsidRPr="00066BF6">
              <w:rPr>
                <w:rFonts w:eastAsia="Arial" w:cstheme="minorHAnsi"/>
                <w:b/>
                <w:bCs/>
                <w:sz w:val="20"/>
              </w:rPr>
              <w:t>Osoba do kontaktu:</w:t>
            </w:r>
          </w:p>
        </w:tc>
        <w:tc>
          <w:tcPr>
            <w:tcW w:w="3714" w:type="pct"/>
            <w:vAlign w:val="center"/>
          </w:tcPr>
          <w:p w14:paraId="135F87AA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  <w:p w14:paraId="52E444BF" w14:textId="77777777" w:rsidR="0003241C" w:rsidRPr="00066BF6" w:rsidRDefault="0003241C" w:rsidP="0003241C">
            <w:pPr>
              <w:spacing w:after="0" w:line="60" w:lineRule="atLeast"/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</w:tbl>
    <w:p w14:paraId="656E0A7E" w14:textId="77777777" w:rsidR="00415F61" w:rsidRPr="00066BF6" w:rsidRDefault="00415F61" w:rsidP="00415F61">
      <w:pPr>
        <w:spacing w:after="0" w:line="360" w:lineRule="auto"/>
        <w:jc w:val="center"/>
        <w:rPr>
          <w:rFonts w:cstheme="minorHAnsi"/>
          <w:b/>
        </w:rPr>
      </w:pPr>
    </w:p>
    <w:p w14:paraId="656E0A7F" w14:textId="77777777" w:rsidR="00415F61" w:rsidRPr="00066BF6" w:rsidRDefault="00415F61" w:rsidP="00415F61">
      <w:pPr>
        <w:spacing w:line="360" w:lineRule="auto"/>
        <w:rPr>
          <w:rFonts w:cstheme="minorHAnsi"/>
        </w:rPr>
      </w:pPr>
      <w:r w:rsidRPr="00066BF6">
        <w:rPr>
          <w:rFonts w:cstheme="minorHAnsi"/>
        </w:rPr>
        <w:t>Odpowiadając na skierowane do nas zapytanie ofertowe</w:t>
      </w:r>
      <w:r w:rsidR="007E1126" w:rsidRPr="00066BF6">
        <w:rPr>
          <w:rFonts w:cstheme="minorHAnsi"/>
        </w:rPr>
        <w:t xml:space="preserve"> s</w:t>
      </w:r>
      <w:r w:rsidRPr="00066BF6">
        <w:rPr>
          <w:rFonts w:cstheme="minorHAnsi"/>
        </w:rPr>
        <w:t>kładamy ofertę o następującej treści:</w:t>
      </w:r>
    </w:p>
    <w:tbl>
      <w:tblPr>
        <w:tblStyle w:val="Tabela-Siatka"/>
        <w:tblpPr w:leftFromText="141" w:rightFromText="141" w:vertAnchor="text" w:horzAnchor="margin" w:tblpY="45"/>
        <w:tblW w:w="5000" w:type="pct"/>
        <w:tblLayout w:type="fixed"/>
        <w:tblLook w:val="0420" w:firstRow="1" w:lastRow="0" w:firstColumn="0" w:lastColumn="0" w:noHBand="0" w:noVBand="1"/>
      </w:tblPr>
      <w:tblGrid>
        <w:gridCol w:w="562"/>
        <w:gridCol w:w="2033"/>
        <w:gridCol w:w="560"/>
        <w:gridCol w:w="1202"/>
        <w:gridCol w:w="1412"/>
        <w:gridCol w:w="1372"/>
        <w:gridCol w:w="596"/>
        <w:gridCol w:w="1324"/>
        <w:gridCol w:w="1395"/>
      </w:tblGrid>
      <w:tr w:rsidR="004B030B" w:rsidRPr="004B030B" w14:paraId="76472E41" w14:textId="77777777" w:rsidTr="003A6A7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211E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B269BE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F82CD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D813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JM</w:t>
            </w:r>
          </w:p>
          <w:p w14:paraId="1303366F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BF898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Proponowany produkt wraz z opisem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CC8DE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2CAFC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1F354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07F76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14:paraId="06369036" w14:textId="77777777" w:rsidR="004B030B" w:rsidRPr="004B030B" w:rsidRDefault="004B030B" w:rsidP="003A6A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b/>
                <w:sz w:val="18"/>
                <w:szCs w:val="18"/>
              </w:rPr>
              <w:t>(Ilość x cena jednostkowa brutto)</w:t>
            </w:r>
          </w:p>
        </w:tc>
      </w:tr>
      <w:tr w:rsidR="004B030B" w:rsidRPr="004B030B" w14:paraId="4C689473" w14:textId="77777777" w:rsidTr="003A6A7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51" w14:textId="77777777" w:rsidR="004B030B" w:rsidRPr="004B030B" w:rsidRDefault="004B030B" w:rsidP="003A6A7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030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447" w14:textId="77777777" w:rsidR="004B030B" w:rsidRPr="004B030B" w:rsidRDefault="004B030B" w:rsidP="003A6A7C">
            <w:pPr>
              <w:rPr>
                <w:rFonts w:cstheme="minorHAnsi"/>
                <w:b/>
                <w:sz w:val="18"/>
                <w:szCs w:val="18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Mata kółko i krzyżyk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AE5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862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599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AEF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02F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15A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136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030B" w:rsidRPr="004B030B" w14:paraId="33A8DB39" w14:textId="77777777" w:rsidTr="003A6A7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5D4" w14:textId="77777777" w:rsidR="004B030B" w:rsidRPr="004B030B" w:rsidRDefault="004B030B" w:rsidP="003A6A7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030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EFE" w14:textId="77777777" w:rsidR="004B030B" w:rsidRPr="004B030B" w:rsidRDefault="004B030B" w:rsidP="003A6A7C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Mata rzut do celu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C1B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CBD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EA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DE6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BBE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40A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935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030B" w:rsidRPr="004B030B" w14:paraId="1BD46349" w14:textId="77777777" w:rsidTr="003A6A7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2CB" w14:textId="77777777" w:rsidR="004B030B" w:rsidRPr="004B030B" w:rsidRDefault="004B030B" w:rsidP="003A6A7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030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4D3" w14:textId="1201096F" w:rsidR="004B030B" w:rsidRPr="004B030B" w:rsidRDefault="004B030B" w:rsidP="003A6A7C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Mata</w:t>
            </w:r>
            <w:bookmarkStart w:id="0" w:name="_GoBack"/>
            <w:bookmarkEnd w:id="0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EE4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B4E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030B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E4E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08D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F60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AAA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157F" w14:textId="77777777" w:rsidR="004B030B" w:rsidRPr="004B030B" w:rsidRDefault="004B030B" w:rsidP="003A6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E8E8E94" w14:textId="77777777" w:rsidR="00135363" w:rsidRDefault="00135363" w:rsidP="007E1126">
      <w:pPr>
        <w:rPr>
          <w:rFonts w:cstheme="minorHAnsi"/>
        </w:rPr>
      </w:pPr>
    </w:p>
    <w:p w14:paraId="3DE9049F" w14:textId="473A8F36" w:rsidR="00217560" w:rsidRPr="00066BF6" w:rsidRDefault="007E1126" w:rsidP="007E1126">
      <w:pPr>
        <w:rPr>
          <w:rFonts w:cstheme="minorHAnsi"/>
        </w:rPr>
      </w:pPr>
      <w:r w:rsidRPr="00066BF6">
        <w:rPr>
          <w:rFonts w:cstheme="minorHAnsi"/>
        </w:rPr>
        <w:t xml:space="preserve">Minimalny termin, w którym  zostanie zrealizowana dostawa (licząc od dnia złożenia zamówienia): </w:t>
      </w:r>
      <w:r w:rsidR="00217560" w:rsidRPr="00066BF6">
        <w:rPr>
          <w:rFonts w:cstheme="minorHAnsi"/>
        </w:rPr>
        <w:t>14</w:t>
      </w:r>
      <w:r w:rsidRPr="00066BF6">
        <w:rPr>
          <w:rFonts w:cstheme="minorHAnsi"/>
        </w:rPr>
        <w:t xml:space="preserve"> dni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17560" w:rsidRPr="00066BF6" w14:paraId="510E4E9F" w14:textId="77777777" w:rsidTr="00217560">
        <w:tc>
          <w:tcPr>
            <w:tcW w:w="5228" w:type="dxa"/>
          </w:tcPr>
          <w:p w14:paraId="63311C2A" w14:textId="474109B3" w:rsidR="00217560" w:rsidRPr="00066BF6" w:rsidRDefault="00217560" w:rsidP="007E1126">
            <w:pPr>
              <w:rPr>
                <w:rFonts w:cstheme="minorHAnsi"/>
              </w:rPr>
            </w:pPr>
            <w:r w:rsidRPr="00066BF6">
              <w:rPr>
                <w:rFonts w:cstheme="minorHAnsi"/>
              </w:rPr>
              <w:t>………………………………………………………………</w:t>
            </w:r>
          </w:p>
        </w:tc>
        <w:tc>
          <w:tcPr>
            <w:tcW w:w="5228" w:type="dxa"/>
          </w:tcPr>
          <w:p w14:paraId="6E1259DC" w14:textId="09F41664" w:rsidR="00217560" w:rsidRPr="00066BF6" w:rsidRDefault="00217560" w:rsidP="00217560">
            <w:pPr>
              <w:jc w:val="right"/>
              <w:rPr>
                <w:rFonts w:cstheme="minorHAnsi"/>
              </w:rPr>
            </w:pPr>
            <w:r w:rsidRPr="00066BF6">
              <w:rPr>
                <w:rFonts w:cstheme="minorHAnsi"/>
              </w:rPr>
              <w:t>………………………………………………………………</w:t>
            </w:r>
          </w:p>
        </w:tc>
      </w:tr>
      <w:tr w:rsidR="00217560" w:rsidRPr="00066BF6" w14:paraId="59526B2B" w14:textId="77777777" w:rsidTr="00217560">
        <w:tc>
          <w:tcPr>
            <w:tcW w:w="5228" w:type="dxa"/>
          </w:tcPr>
          <w:p w14:paraId="2CEB13C9" w14:textId="428A0A2C" w:rsidR="00217560" w:rsidRPr="00066BF6" w:rsidRDefault="00217560" w:rsidP="007E1126">
            <w:pPr>
              <w:rPr>
                <w:rFonts w:cstheme="minorHAnsi"/>
              </w:rPr>
            </w:pPr>
            <w:r w:rsidRPr="00066BF6">
              <w:rPr>
                <w:rFonts w:cstheme="minorHAnsi"/>
              </w:rPr>
              <w:t>miejscowość, data</w:t>
            </w:r>
          </w:p>
        </w:tc>
        <w:tc>
          <w:tcPr>
            <w:tcW w:w="5228" w:type="dxa"/>
          </w:tcPr>
          <w:p w14:paraId="5162E0AF" w14:textId="41A469C3" w:rsidR="00217560" w:rsidRPr="00066BF6" w:rsidRDefault="00217560" w:rsidP="00217560">
            <w:pPr>
              <w:jc w:val="right"/>
              <w:rPr>
                <w:rFonts w:cstheme="minorHAnsi"/>
              </w:rPr>
            </w:pPr>
            <w:r w:rsidRPr="00066BF6">
              <w:rPr>
                <w:rFonts w:cstheme="minorHAnsi"/>
              </w:rPr>
              <w:t>podpis oferenta</w:t>
            </w:r>
          </w:p>
        </w:tc>
      </w:tr>
    </w:tbl>
    <w:p w14:paraId="137D0241" w14:textId="77777777" w:rsidR="00217560" w:rsidRPr="00066BF6" w:rsidRDefault="00217560" w:rsidP="00B06F99">
      <w:pPr>
        <w:spacing w:after="0" w:line="240" w:lineRule="auto"/>
        <w:rPr>
          <w:rFonts w:cstheme="minorHAnsi"/>
        </w:rPr>
      </w:pPr>
    </w:p>
    <w:p w14:paraId="656E0ACF" w14:textId="4F2F2D8A" w:rsidR="00415F61" w:rsidRPr="00066BF6" w:rsidRDefault="00556246" w:rsidP="00D601B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66BF6">
        <w:rPr>
          <w:rFonts w:cstheme="minorHAnsi"/>
        </w:rPr>
        <w:t>O</w:t>
      </w:r>
      <w:r w:rsidR="00EF741B" w:rsidRPr="00066BF6">
        <w:rPr>
          <w:rFonts w:cstheme="minorHAnsi"/>
        </w:rPr>
        <w:t xml:space="preserve">ferujemy wykonanie zamówienia za cenę brutto </w:t>
      </w:r>
      <w:r w:rsidR="00EF741B" w:rsidRPr="00066BF6">
        <w:rPr>
          <w:rFonts w:cstheme="minorHAnsi"/>
          <w:shd w:val="clear" w:color="auto" w:fill="D9D9D9" w:themeFill="background1" w:themeFillShade="D9"/>
        </w:rPr>
        <w:t>…………………………………………zł</w:t>
      </w:r>
    </w:p>
    <w:p w14:paraId="656E0AD0" w14:textId="77777777" w:rsidR="00EF741B" w:rsidRPr="00066BF6" w:rsidRDefault="00EF741B" w:rsidP="00D601BE">
      <w:pPr>
        <w:pStyle w:val="Akapitzlist"/>
        <w:spacing w:line="360" w:lineRule="auto"/>
        <w:jc w:val="both"/>
        <w:rPr>
          <w:rFonts w:cstheme="minorHAnsi"/>
        </w:rPr>
      </w:pPr>
      <w:r w:rsidRPr="00066BF6">
        <w:rPr>
          <w:rFonts w:cstheme="minorHAnsi"/>
        </w:rPr>
        <w:t xml:space="preserve">Słownie: </w:t>
      </w:r>
      <w:r w:rsidRPr="00066BF6">
        <w:rPr>
          <w:rFonts w:cstheme="minorHAnsi"/>
          <w:shd w:val="clear" w:color="auto" w:fill="D9D9D9" w:themeFill="background1" w:themeFillShade="D9"/>
        </w:rPr>
        <w:t>………………………………………………………………………………………………………zł</w:t>
      </w:r>
    </w:p>
    <w:p w14:paraId="656E0AD1" w14:textId="77777777" w:rsidR="00EF741B" w:rsidRPr="00066BF6" w:rsidRDefault="00EF741B" w:rsidP="00D601BE">
      <w:pPr>
        <w:pStyle w:val="Akapitzlist"/>
        <w:spacing w:line="360" w:lineRule="auto"/>
        <w:jc w:val="both"/>
        <w:rPr>
          <w:rFonts w:cstheme="minorHAnsi"/>
        </w:rPr>
      </w:pPr>
      <w:r w:rsidRPr="00066BF6">
        <w:rPr>
          <w:rFonts w:cstheme="minorHAnsi"/>
        </w:rPr>
        <w:t>Firma jest płatnikiem podatku VAT o numerze identyfikacyjnym NIP</w:t>
      </w:r>
      <w:r w:rsidRPr="00066BF6">
        <w:rPr>
          <w:rFonts w:cstheme="minorHAnsi"/>
          <w:shd w:val="clear" w:color="auto" w:fill="D9D9D9" w:themeFill="background1" w:themeFillShade="D9"/>
        </w:rPr>
        <w:t>……………….</w:t>
      </w:r>
    </w:p>
    <w:p w14:paraId="7DD949BE" w14:textId="77777777" w:rsidR="00EB76B8" w:rsidRDefault="00EB76B8" w:rsidP="00217560">
      <w:pPr>
        <w:spacing w:after="0" w:line="360" w:lineRule="auto"/>
        <w:jc w:val="both"/>
        <w:rPr>
          <w:rFonts w:cstheme="minorHAnsi"/>
          <w:b/>
        </w:rPr>
      </w:pPr>
    </w:p>
    <w:p w14:paraId="5356A056" w14:textId="77777777" w:rsidR="00EB76B8" w:rsidRDefault="00EB76B8" w:rsidP="00217560">
      <w:pPr>
        <w:spacing w:after="0" w:line="360" w:lineRule="auto"/>
        <w:jc w:val="both"/>
        <w:rPr>
          <w:rFonts w:cstheme="minorHAnsi"/>
          <w:b/>
        </w:rPr>
      </w:pPr>
    </w:p>
    <w:p w14:paraId="656E0AD2" w14:textId="13EF0319" w:rsidR="00EF741B" w:rsidRPr="00066BF6" w:rsidRDefault="00EF741B" w:rsidP="00217560">
      <w:pPr>
        <w:spacing w:after="0" w:line="360" w:lineRule="auto"/>
        <w:jc w:val="both"/>
        <w:rPr>
          <w:rFonts w:cstheme="minorHAnsi"/>
          <w:b/>
        </w:rPr>
      </w:pPr>
      <w:r w:rsidRPr="00066BF6">
        <w:rPr>
          <w:rFonts w:cstheme="minorHAnsi"/>
          <w:b/>
        </w:rPr>
        <w:t>Oświadczamy, że :</w:t>
      </w:r>
    </w:p>
    <w:p w14:paraId="656E0AD3" w14:textId="77777777" w:rsidR="00EF741B" w:rsidRPr="00066BF6" w:rsidRDefault="00EF741B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Zapoznaliśmy się z warunkami zapytania o</w:t>
      </w:r>
      <w:r w:rsidR="00B14AD2" w:rsidRPr="00066BF6">
        <w:rPr>
          <w:rFonts w:cstheme="minorHAnsi"/>
          <w:sz w:val="20"/>
        </w:rPr>
        <w:t xml:space="preserve">fertowego i nie wnosimy  do nich </w:t>
      </w:r>
      <w:r w:rsidRPr="00066BF6">
        <w:rPr>
          <w:rFonts w:cstheme="minorHAnsi"/>
          <w:sz w:val="20"/>
        </w:rPr>
        <w:t>żadnych zastrzeżeń</w:t>
      </w:r>
      <w:r w:rsidR="00ED733E" w:rsidRPr="00066BF6">
        <w:rPr>
          <w:rFonts w:cstheme="minorHAnsi"/>
          <w:sz w:val="20"/>
        </w:rPr>
        <w:t>.</w:t>
      </w:r>
    </w:p>
    <w:p w14:paraId="656E0AD4" w14:textId="0DD42305" w:rsidR="00EF741B" w:rsidRPr="00066BF6" w:rsidRDefault="00EF741B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 xml:space="preserve">Pozostajemy związani złożoną przez nas ofertą w terminie </w:t>
      </w:r>
      <w:r w:rsidR="00556246" w:rsidRPr="00066BF6">
        <w:rPr>
          <w:rFonts w:cstheme="minorHAnsi"/>
          <w:sz w:val="20"/>
        </w:rPr>
        <w:t>6</w:t>
      </w:r>
      <w:r w:rsidRPr="00066BF6">
        <w:rPr>
          <w:rFonts w:cstheme="minorHAnsi"/>
          <w:sz w:val="20"/>
        </w:rPr>
        <w:t xml:space="preserve">0 dni do dnia składania ofert oraz w przypadku wyboru naszej oferty zobowiązujemy się </w:t>
      </w:r>
      <w:r w:rsidR="00ED733E" w:rsidRPr="00066BF6">
        <w:rPr>
          <w:rFonts w:cstheme="minorHAnsi"/>
          <w:sz w:val="20"/>
        </w:rPr>
        <w:t>zawrzeć umowę w miej</w:t>
      </w:r>
      <w:r w:rsidR="00B14AD2" w:rsidRPr="00066BF6">
        <w:rPr>
          <w:rFonts w:cstheme="minorHAnsi"/>
          <w:sz w:val="20"/>
        </w:rPr>
        <w:t>scu i terminie wskazanym przez Z</w:t>
      </w:r>
      <w:r w:rsidR="00ED733E" w:rsidRPr="00066BF6">
        <w:rPr>
          <w:rFonts w:cstheme="minorHAnsi"/>
          <w:sz w:val="20"/>
        </w:rPr>
        <w:t>amawiającego.</w:t>
      </w:r>
    </w:p>
    <w:p w14:paraId="656E0AD5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Posiadamy wiedzę i doświadczenie niezbędne do realizacji przedmiotowego zamówienia, zgodnie z wymaganiami niniejszego zapytania o cenę.</w:t>
      </w:r>
    </w:p>
    <w:p w14:paraId="656E0AD6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Posiadamy zdolność techniczno-organizacyjną niezbędną do realizacji przedmiotowego zamówienia, zgodnie z wymaganiami niniejszego zapytania o cenę.</w:t>
      </w:r>
    </w:p>
    <w:p w14:paraId="656E0AD7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Nie zalegamy z o</w:t>
      </w:r>
      <w:r w:rsidR="00AC795A" w:rsidRPr="00066BF6">
        <w:rPr>
          <w:rFonts w:cstheme="minorHAnsi"/>
          <w:sz w:val="20"/>
        </w:rPr>
        <w:t>płatami składek na ubezpieczenia</w:t>
      </w:r>
      <w:r w:rsidRPr="00066BF6">
        <w:rPr>
          <w:rFonts w:cstheme="minorHAnsi"/>
          <w:sz w:val="20"/>
        </w:rPr>
        <w:t xml:space="preserve"> społeczne i zdrowotne.</w:t>
      </w:r>
    </w:p>
    <w:p w14:paraId="656E0AD8" w14:textId="77777777" w:rsidR="00ED733E" w:rsidRPr="00066BF6" w:rsidRDefault="00ED733E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 xml:space="preserve">Nie zalegamy z opłacaniem podatków i innych opłat </w:t>
      </w:r>
      <w:r w:rsidR="00D601BE" w:rsidRPr="00066BF6">
        <w:rPr>
          <w:rFonts w:cstheme="minorHAnsi"/>
          <w:sz w:val="20"/>
        </w:rPr>
        <w:t>Urzędu Skarbowego.</w:t>
      </w:r>
    </w:p>
    <w:p w14:paraId="656E0AE0" w14:textId="7C5F8427" w:rsidR="005D20EE" w:rsidRPr="00066BF6" w:rsidRDefault="00B14AD2" w:rsidP="002175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066BF6">
        <w:rPr>
          <w:rFonts w:cstheme="minorHAnsi"/>
          <w:sz w:val="20"/>
        </w:rPr>
        <w:t>Oświadczam</w:t>
      </w:r>
      <w:r w:rsidR="00145B62" w:rsidRPr="00066BF6">
        <w:rPr>
          <w:rFonts w:cstheme="minorHAnsi"/>
          <w:sz w:val="20"/>
        </w:rPr>
        <w:t>y</w:t>
      </w:r>
      <w:r w:rsidRPr="00066BF6">
        <w:rPr>
          <w:rFonts w:cstheme="minorHAnsi"/>
          <w:sz w:val="20"/>
        </w:rPr>
        <w:t>, że wypełniliśmy</w:t>
      </w:r>
      <w:r w:rsidR="00D601BE" w:rsidRPr="00066BF6">
        <w:rPr>
          <w:rFonts w:cstheme="minorHAnsi"/>
          <w:sz w:val="20"/>
        </w:rPr>
        <w:t xml:space="preserve"> obowiązki informacyjne przewidziane w art. 13 lub art.</w:t>
      </w:r>
      <w:r w:rsidR="00AC795A" w:rsidRPr="00066BF6">
        <w:rPr>
          <w:rFonts w:cstheme="minorHAnsi"/>
          <w:sz w:val="20"/>
        </w:rPr>
        <w:t xml:space="preserve"> </w:t>
      </w:r>
      <w:r w:rsidR="00D601BE" w:rsidRPr="00066BF6">
        <w:rPr>
          <w:rFonts w:cstheme="minorHAnsi"/>
          <w:sz w:val="20"/>
        </w:rPr>
        <w:t xml:space="preserve">14 rozporządzenia Parlamentu Europejskiego i Rady (UE) 2016/679  z dnia 27 kwietnia 2016 r.  w sprawie  ochrony osób fizycznych w związku z przetwarzaniem danych osobowych i w sprawie przepływu takich danych oraz uchylenia dyrektywy 95/46/WE (ogólne rozporządzenie o ochronie danych). (Dz. Urz. UE L 119 z 04.05.2016) wobec osób fizycznych, od których dane osobowe </w:t>
      </w:r>
      <w:r w:rsidR="00D601BE" w:rsidRPr="00066BF6">
        <w:rPr>
          <w:rFonts w:cstheme="minorHAnsi"/>
          <w:sz w:val="20"/>
        </w:rPr>
        <w:lastRenderedPageBreak/>
        <w:t>bezpo</w:t>
      </w:r>
      <w:r w:rsidRPr="00066BF6">
        <w:rPr>
          <w:rFonts w:cstheme="minorHAnsi"/>
          <w:sz w:val="20"/>
        </w:rPr>
        <w:t>średnio lub pośrednio pozyskaliśmy</w:t>
      </w:r>
      <w:r w:rsidR="00D601BE" w:rsidRPr="00066BF6">
        <w:rPr>
          <w:rFonts w:cstheme="minorHAnsi"/>
          <w:sz w:val="20"/>
        </w:rPr>
        <w:t xml:space="preserve"> w celu ubiegania się o udzielenie zamówienia w niniejszym </w:t>
      </w:r>
      <w:r w:rsidR="00556246" w:rsidRPr="00066BF6">
        <w:rPr>
          <w:rFonts w:cstheme="minorHAnsi"/>
          <w:sz w:val="20"/>
        </w:rPr>
        <w:t>zapytaniu ofertowym</w:t>
      </w:r>
      <w:r w:rsidR="00D601BE" w:rsidRPr="00066BF6">
        <w:rPr>
          <w:rFonts w:cstheme="minorHAnsi"/>
          <w:sz w:val="20"/>
        </w:rPr>
        <w:t>.</w:t>
      </w:r>
    </w:p>
    <w:p w14:paraId="656E0AE1" w14:textId="61FDC6B5" w:rsidR="005D20EE" w:rsidRPr="00066BF6" w:rsidRDefault="005D20EE" w:rsidP="0021756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bCs/>
          <w:color w:val="000000"/>
          <w:sz w:val="20"/>
          <w:lang w:eastAsia="pl-PL"/>
        </w:rPr>
        <w:t>Oświadczam</w:t>
      </w:r>
      <w:r w:rsidR="00145B62" w:rsidRPr="00066BF6">
        <w:rPr>
          <w:rFonts w:eastAsia="Times New Roman" w:cstheme="minorHAnsi"/>
          <w:bCs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, że nie podlegam</w:t>
      </w:r>
      <w:r w:rsidR="00145B62" w:rsidRPr="00066BF6">
        <w:rPr>
          <w:rFonts w:eastAsia="Times New Roman" w:cstheme="minorHAnsi"/>
          <w:bCs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 xml:space="preserve"> wykluczeniu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 1), w brzmieniu nadanym rozporządzeniem Rady (UE) 2022/576 w sprawie zmiany rozporządzenia (UE) nr 833/2014 dotyczącego środków ograniczających w związku z działaniami Rosji destabilizującymi sytuację na Ukrainie (Dz. Urz. UE nr L 111 z 8.4.2022, str. 1), zgodnie z którym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zakazuje się udzielania lub dalszego wykonywania wszelkich zamówień publicznych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objętych</w:t>
      </w:r>
      <w:r w:rsidRPr="00066BF6">
        <w:rPr>
          <w:rFonts w:eastAsia="Times New Roman" w:cstheme="minorHAnsi"/>
          <w:b/>
          <w:bCs/>
          <w:color w:val="000000"/>
          <w:sz w:val="20"/>
          <w:lang w:eastAsia="pl-PL"/>
        </w:rPr>
        <w:t xml:space="preserve">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zakresem dyrektyw w sprawie zamówień publicznych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, w szczególności także zakresem art. 7 i 8, art. 10 lit. b)–f) i lit. h)–j) dyrektywy 2014/24/UE oraz art. 13 lit. a)–d), lit. f)–h) i lit. j) dyrektywy 2009/81/WE, </w:t>
      </w:r>
      <w:r w:rsidRPr="00066BF6">
        <w:rPr>
          <w:rFonts w:eastAsia="Times New Roman" w:cstheme="minorHAnsi"/>
          <w:bCs/>
          <w:color w:val="000000"/>
          <w:sz w:val="20"/>
          <w:lang w:eastAsia="pl-PL"/>
        </w:rPr>
        <w:t>na rzecz lub z udziałem</w:t>
      </w:r>
      <w:r w:rsidRPr="00066BF6">
        <w:rPr>
          <w:rFonts w:eastAsia="Times New Roman" w:cstheme="minorHAnsi"/>
          <w:color w:val="000000"/>
          <w:sz w:val="20"/>
          <w:lang w:eastAsia="pl-PL"/>
        </w:rPr>
        <w:t>: </w:t>
      </w:r>
    </w:p>
    <w:p w14:paraId="52E0D79C" w14:textId="77777777" w:rsidR="00556246" w:rsidRPr="00066BF6" w:rsidRDefault="005D20EE" w:rsidP="0021756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obywateli rosyjskich lub osób fizycznych lub prawnych, podmiotów lub organów z siedzibą w Rosji; </w:t>
      </w:r>
    </w:p>
    <w:p w14:paraId="1D8BB559" w14:textId="77777777" w:rsidR="00556246" w:rsidRPr="00066BF6" w:rsidRDefault="005D20EE" w:rsidP="0021756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osób prawnych, podmiotów lub organów, do których prawa własności bezpośrednio lub pośrednio w ponad 50% należą do podmiotu, o którym mowa w lit. a) powyżej; lub </w:t>
      </w:r>
    </w:p>
    <w:p w14:paraId="656E0AE9" w14:textId="78B6F2C0" w:rsidR="005D20EE" w:rsidRPr="00066BF6" w:rsidRDefault="005D20EE" w:rsidP="0021756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osób fizycznych lub prawnych, podmiotów lub organów działających w imieniu lub pod kierunkiem podmiotu, o którym mowa w lit. a) lub b) powyżej, w tym podwykonawców, dostawców lub podmiotów, na których zdolności polega się w rozumieniu dyrektyw w sprawie zamówień publicznych, w przypadku gdy przypada na nich ponad 10% wartości zamówienia.</w:t>
      </w:r>
      <w:r w:rsidRPr="00066BF6">
        <w:rPr>
          <w:rFonts w:eastAsia="Times New Roman" w:cstheme="minorHAnsi"/>
          <w:b/>
          <w:bCs/>
          <w:color w:val="000000"/>
          <w:sz w:val="20"/>
          <w:lang w:eastAsia="pl-PL"/>
        </w:rPr>
        <w:t> </w:t>
      </w:r>
    </w:p>
    <w:p w14:paraId="656E0AEA" w14:textId="71ADCE9B" w:rsidR="005D20EE" w:rsidRPr="00066BF6" w:rsidRDefault="005D20EE" w:rsidP="0021756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066BF6">
        <w:rPr>
          <w:rFonts w:eastAsia="Times New Roman" w:cstheme="minorHAnsi"/>
          <w:color w:val="000000"/>
          <w:sz w:val="20"/>
          <w:lang w:eastAsia="pl-PL"/>
        </w:rPr>
        <w:t>Oświadczam</w:t>
      </w:r>
      <w:r w:rsidR="00145B62" w:rsidRPr="00066BF6">
        <w:rPr>
          <w:rFonts w:eastAsia="Times New Roman" w:cstheme="minorHAnsi"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color w:val="000000"/>
          <w:sz w:val="20"/>
          <w:lang w:eastAsia="pl-PL"/>
        </w:rPr>
        <w:t>, że nie podlegam</w:t>
      </w:r>
      <w:r w:rsidR="00145B62" w:rsidRPr="00066BF6">
        <w:rPr>
          <w:rFonts w:eastAsia="Times New Roman" w:cstheme="minorHAnsi"/>
          <w:color w:val="000000"/>
          <w:sz w:val="20"/>
          <w:lang w:eastAsia="pl-PL"/>
        </w:rPr>
        <w:t>y</w:t>
      </w:r>
      <w:r w:rsidRPr="00066BF6">
        <w:rPr>
          <w:rFonts w:eastAsia="Times New Roman" w:cstheme="minorHAnsi"/>
          <w:color w:val="000000"/>
          <w:sz w:val="20"/>
          <w:lang w:eastAsia="pl-PL"/>
        </w:rPr>
        <w:t xml:space="preserve"> wykluczeniu z postępowania na podstawie Art. 7 ust. 1 pkt 1-3 ustawy o szczególnych rozwiązaniach w zakresie przeciwdziałania wspieraniu agresji na Ukrainę oraz służących ochronie bezpieczeństwa narodowego </w:t>
      </w:r>
    </w:p>
    <w:p w14:paraId="656E0AEB" w14:textId="77777777" w:rsidR="005D20EE" w:rsidRPr="00066BF6" w:rsidRDefault="005D20EE" w:rsidP="0040581C">
      <w:pPr>
        <w:pStyle w:val="Akapitzlist"/>
        <w:spacing w:line="360" w:lineRule="auto"/>
        <w:jc w:val="both"/>
        <w:rPr>
          <w:rFonts w:cstheme="minorHAnsi"/>
        </w:rPr>
      </w:pPr>
    </w:p>
    <w:p w14:paraId="656E0AED" w14:textId="6953A2EB" w:rsidR="00EF741B" w:rsidRPr="00066BF6" w:rsidRDefault="00D601BE" w:rsidP="00D601BE">
      <w:pPr>
        <w:pStyle w:val="Akapitzlist"/>
        <w:spacing w:line="360" w:lineRule="auto"/>
        <w:jc w:val="both"/>
        <w:rPr>
          <w:rFonts w:cstheme="minorHAnsi"/>
          <w:b/>
        </w:rPr>
      </w:pPr>
      <w:r w:rsidRPr="00066BF6">
        <w:rPr>
          <w:rFonts w:cstheme="minorHAnsi"/>
        </w:rPr>
        <w:t xml:space="preserve"> </w:t>
      </w:r>
    </w:p>
    <w:p w14:paraId="656E0AEE" w14:textId="6B7F07EE" w:rsidR="00B14AD2" w:rsidRPr="00066BF6" w:rsidRDefault="0040581C" w:rsidP="0040581C">
      <w:pPr>
        <w:pStyle w:val="Akapitzlist"/>
        <w:spacing w:line="360" w:lineRule="auto"/>
        <w:ind w:left="7080"/>
        <w:rPr>
          <w:rFonts w:cstheme="minorHAnsi"/>
        </w:rPr>
      </w:pPr>
      <w:r w:rsidRPr="00066BF6">
        <w:rPr>
          <w:rFonts w:cstheme="minorHAnsi"/>
          <w:b/>
        </w:rPr>
        <w:tab/>
      </w:r>
      <w:r w:rsidRPr="00066BF6">
        <w:rPr>
          <w:rFonts w:cstheme="minorHAnsi"/>
          <w:b/>
        </w:rPr>
        <w:tab/>
      </w:r>
      <w:r w:rsidRPr="00066BF6">
        <w:rPr>
          <w:rFonts w:cstheme="minorHAnsi"/>
          <w:b/>
        </w:rPr>
        <w:tab/>
      </w:r>
      <w:r w:rsidRPr="00066BF6">
        <w:rPr>
          <w:rFonts w:cstheme="minorHAnsi"/>
          <w:b/>
        </w:rPr>
        <w:tab/>
      </w:r>
      <w:r w:rsidR="00C616F1">
        <w:rPr>
          <w:rFonts w:cstheme="minorHAnsi"/>
          <w:b/>
        </w:rPr>
        <w:t xml:space="preserve">     </w:t>
      </w:r>
      <w:r w:rsidR="00B14AD2" w:rsidRPr="00066BF6">
        <w:rPr>
          <w:rFonts w:cstheme="minorHAnsi"/>
        </w:rPr>
        <w:t>…………………………</w:t>
      </w:r>
    </w:p>
    <w:p w14:paraId="656E0AF6" w14:textId="222F6D83" w:rsidR="007328B0" w:rsidRPr="00066BF6" w:rsidRDefault="0040581C" w:rsidP="00C616F1">
      <w:pPr>
        <w:pStyle w:val="Akapitzlist"/>
        <w:spacing w:line="360" w:lineRule="auto"/>
        <w:ind w:left="7080"/>
        <w:rPr>
          <w:rFonts w:cstheme="minorHAnsi"/>
          <w:b/>
        </w:rPr>
      </w:pPr>
      <w:r w:rsidRPr="00066BF6">
        <w:rPr>
          <w:rFonts w:cstheme="minorHAnsi"/>
        </w:rPr>
        <w:t xml:space="preserve">  </w:t>
      </w:r>
      <w:r w:rsidR="00B14AD2" w:rsidRPr="00066BF6">
        <w:rPr>
          <w:rFonts w:cstheme="minorHAnsi"/>
        </w:rPr>
        <w:t>(podpis</w:t>
      </w:r>
      <w:r w:rsidR="00AC795A" w:rsidRPr="00066BF6">
        <w:rPr>
          <w:rFonts w:cstheme="minorHAnsi"/>
        </w:rPr>
        <w:t xml:space="preserve"> Oferenta</w:t>
      </w:r>
      <w:r w:rsidR="00C616F1">
        <w:rPr>
          <w:rFonts w:cstheme="minorHAnsi"/>
        </w:rPr>
        <w:t>)</w:t>
      </w:r>
    </w:p>
    <w:sectPr w:rsidR="007328B0" w:rsidRPr="00066BF6" w:rsidSect="00217560">
      <w:headerReference w:type="default" r:id="rId11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0AF9" w14:textId="77777777" w:rsidR="002A43CC" w:rsidRDefault="002A43CC" w:rsidP="00A70984">
      <w:pPr>
        <w:spacing w:after="0" w:line="240" w:lineRule="auto"/>
      </w:pPr>
      <w:r>
        <w:separator/>
      </w:r>
    </w:p>
  </w:endnote>
  <w:endnote w:type="continuationSeparator" w:id="0">
    <w:p w14:paraId="656E0AFA" w14:textId="77777777" w:rsidR="002A43CC" w:rsidRDefault="002A43CC" w:rsidP="00A7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0AF7" w14:textId="77777777" w:rsidR="002A43CC" w:rsidRDefault="002A43CC" w:rsidP="00A70984">
      <w:pPr>
        <w:spacing w:after="0" w:line="240" w:lineRule="auto"/>
      </w:pPr>
      <w:r>
        <w:separator/>
      </w:r>
    </w:p>
  </w:footnote>
  <w:footnote w:type="continuationSeparator" w:id="0">
    <w:p w14:paraId="656E0AF8" w14:textId="77777777" w:rsidR="002A43CC" w:rsidRDefault="002A43CC" w:rsidP="00A7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0AFB" w14:textId="18120405" w:rsidR="005D20EE" w:rsidRDefault="00217560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57FFCAB0" wp14:editId="4568E380">
          <wp:simplePos x="0" y="0"/>
          <wp:positionH relativeFrom="column">
            <wp:posOffset>5646420</wp:posOffset>
          </wp:positionH>
          <wp:positionV relativeFrom="paragraph">
            <wp:posOffset>-351155</wp:posOffset>
          </wp:positionV>
          <wp:extent cx="981075" cy="981075"/>
          <wp:effectExtent l="19050" t="0" r="9525" b="0"/>
          <wp:wrapTight wrapText="bothSides">
            <wp:wrapPolygon edited="0">
              <wp:start x="-419" y="0"/>
              <wp:lineTo x="-419" y="21390"/>
              <wp:lineTo x="21810" y="21390"/>
              <wp:lineTo x="21810" y="0"/>
              <wp:lineTo x="-419" y="0"/>
            </wp:wrapPolygon>
          </wp:wrapTight>
          <wp:docPr id="128" name="Obraz 128" descr="C:\Users\User\AppData\Local\Temp\Temp1_21_08_25_LOGOTYPY_DSZ_PO WER_Grantobiorca (5)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21_08_25_LOGOTYPY_DSZ_PO WER_Grantobiorca (5)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6246" w:rsidRPr="005D20EE">
      <w:rPr>
        <w:noProof/>
      </w:rPr>
      <w:drawing>
        <wp:anchor distT="0" distB="0" distL="114300" distR="114300" simplePos="0" relativeHeight="251660288" behindDoc="1" locked="0" layoutInCell="1" allowOverlap="1" wp14:anchorId="656E0AFC" wp14:editId="3E3F93C1">
          <wp:simplePos x="0" y="0"/>
          <wp:positionH relativeFrom="column">
            <wp:posOffset>7897495</wp:posOffset>
          </wp:positionH>
          <wp:positionV relativeFrom="paragraph">
            <wp:posOffset>-232410</wp:posOffset>
          </wp:positionV>
          <wp:extent cx="981075" cy="904875"/>
          <wp:effectExtent l="19050" t="0" r="9525" b="0"/>
          <wp:wrapTight wrapText="bothSides">
            <wp:wrapPolygon edited="0">
              <wp:start x="-419" y="0"/>
              <wp:lineTo x="-419" y="21373"/>
              <wp:lineTo x="21810" y="21373"/>
              <wp:lineTo x="21810" y="0"/>
              <wp:lineTo x="-419" y="0"/>
            </wp:wrapPolygon>
          </wp:wrapTight>
          <wp:docPr id="129" name="Obraz 129" descr="C:\Users\User\AppData\Local\Temp\Temp1_21_08_25_LOGOTYPY_DSZ_PO WER_Grantobiorca (5)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21_08_25_LOGOTYPY_DSZ_PO WER_Grantobiorca (5)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9F8"/>
    <w:multiLevelType w:val="hybridMultilevel"/>
    <w:tmpl w:val="FF5A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549"/>
    <w:multiLevelType w:val="hybridMultilevel"/>
    <w:tmpl w:val="72523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BB8"/>
    <w:multiLevelType w:val="multilevel"/>
    <w:tmpl w:val="6AEC4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71214"/>
    <w:multiLevelType w:val="hybridMultilevel"/>
    <w:tmpl w:val="C27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A7D"/>
    <w:multiLevelType w:val="hybridMultilevel"/>
    <w:tmpl w:val="30A23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F49C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6FCB"/>
    <w:multiLevelType w:val="hybridMultilevel"/>
    <w:tmpl w:val="A2D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D5C"/>
    <w:multiLevelType w:val="hybridMultilevel"/>
    <w:tmpl w:val="320C55F8"/>
    <w:lvl w:ilvl="0" w:tplc="57F2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00D3C"/>
    <w:multiLevelType w:val="hybridMultilevel"/>
    <w:tmpl w:val="27FA2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3C6D"/>
    <w:multiLevelType w:val="hybridMultilevel"/>
    <w:tmpl w:val="D0C80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0428E"/>
    <w:multiLevelType w:val="hybridMultilevel"/>
    <w:tmpl w:val="12EC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4B36"/>
    <w:multiLevelType w:val="hybridMultilevel"/>
    <w:tmpl w:val="6D10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7995"/>
    <w:multiLevelType w:val="hybridMultilevel"/>
    <w:tmpl w:val="3CFA92D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A1F49C5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2806CF"/>
    <w:multiLevelType w:val="hybridMultilevel"/>
    <w:tmpl w:val="F95C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59A6"/>
    <w:multiLevelType w:val="hybridMultilevel"/>
    <w:tmpl w:val="FD54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49C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C7FA7"/>
    <w:multiLevelType w:val="hybridMultilevel"/>
    <w:tmpl w:val="83DAAB6A"/>
    <w:lvl w:ilvl="0" w:tplc="0B9E1ADA">
      <w:start w:val="9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D03F4"/>
    <w:multiLevelType w:val="hybridMultilevel"/>
    <w:tmpl w:val="E24C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54AD"/>
    <w:multiLevelType w:val="hybridMultilevel"/>
    <w:tmpl w:val="9D80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D1"/>
    <w:rsid w:val="0003239B"/>
    <w:rsid w:val="0003241C"/>
    <w:rsid w:val="00066BF6"/>
    <w:rsid w:val="000B5F7F"/>
    <w:rsid w:val="000C1470"/>
    <w:rsid w:val="000C3CC3"/>
    <w:rsid w:val="000D61D3"/>
    <w:rsid w:val="00106A08"/>
    <w:rsid w:val="00133F7B"/>
    <w:rsid w:val="00135363"/>
    <w:rsid w:val="00145B62"/>
    <w:rsid w:val="001A1F1B"/>
    <w:rsid w:val="001C04E7"/>
    <w:rsid w:val="00217560"/>
    <w:rsid w:val="00231F71"/>
    <w:rsid w:val="00253A3B"/>
    <w:rsid w:val="002A43CC"/>
    <w:rsid w:val="002B22BE"/>
    <w:rsid w:val="002D34FE"/>
    <w:rsid w:val="00351DB1"/>
    <w:rsid w:val="003B239E"/>
    <w:rsid w:val="003C5213"/>
    <w:rsid w:val="003F0CF9"/>
    <w:rsid w:val="0040581C"/>
    <w:rsid w:val="00415F61"/>
    <w:rsid w:val="00481E6F"/>
    <w:rsid w:val="00494C42"/>
    <w:rsid w:val="004B030B"/>
    <w:rsid w:val="00505F0C"/>
    <w:rsid w:val="0055414B"/>
    <w:rsid w:val="00556246"/>
    <w:rsid w:val="00567872"/>
    <w:rsid w:val="00596351"/>
    <w:rsid w:val="005D20EE"/>
    <w:rsid w:val="005E104F"/>
    <w:rsid w:val="005E1F40"/>
    <w:rsid w:val="006C0D52"/>
    <w:rsid w:val="006C2392"/>
    <w:rsid w:val="006F762E"/>
    <w:rsid w:val="00713DA0"/>
    <w:rsid w:val="007328B0"/>
    <w:rsid w:val="00751EB6"/>
    <w:rsid w:val="00760630"/>
    <w:rsid w:val="00795CA4"/>
    <w:rsid w:val="007E1126"/>
    <w:rsid w:val="00921B34"/>
    <w:rsid w:val="00924C28"/>
    <w:rsid w:val="00997C37"/>
    <w:rsid w:val="009B6632"/>
    <w:rsid w:val="00A2348D"/>
    <w:rsid w:val="00A649D1"/>
    <w:rsid w:val="00A665EB"/>
    <w:rsid w:val="00A70984"/>
    <w:rsid w:val="00A85348"/>
    <w:rsid w:val="00AC795A"/>
    <w:rsid w:val="00B06F99"/>
    <w:rsid w:val="00B14AD2"/>
    <w:rsid w:val="00B20CA8"/>
    <w:rsid w:val="00B260D1"/>
    <w:rsid w:val="00B466EB"/>
    <w:rsid w:val="00B75AD6"/>
    <w:rsid w:val="00BD7896"/>
    <w:rsid w:val="00C56C27"/>
    <w:rsid w:val="00C616F1"/>
    <w:rsid w:val="00C91703"/>
    <w:rsid w:val="00CB5EEF"/>
    <w:rsid w:val="00CD3616"/>
    <w:rsid w:val="00D601BE"/>
    <w:rsid w:val="00D872C5"/>
    <w:rsid w:val="00D930CF"/>
    <w:rsid w:val="00EB76B8"/>
    <w:rsid w:val="00EC6133"/>
    <w:rsid w:val="00ED733E"/>
    <w:rsid w:val="00EF100B"/>
    <w:rsid w:val="00EF3045"/>
    <w:rsid w:val="00EF741B"/>
    <w:rsid w:val="00F12B7A"/>
    <w:rsid w:val="00F22227"/>
    <w:rsid w:val="00F524DA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56E0A76"/>
  <w15:docId w15:val="{6815CE7C-1774-48C3-9466-B264B63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351"/>
  </w:style>
  <w:style w:type="paragraph" w:styleId="Nagwek2">
    <w:name w:val="heading 2"/>
    <w:basedOn w:val="Normalny"/>
    <w:link w:val="Nagwek2Znak"/>
    <w:uiPriority w:val="9"/>
    <w:qFormat/>
    <w:rsid w:val="00A6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rsid w:val="00A70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9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984"/>
    <w:rPr>
      <w:vertAlign w:val="superscript"/>
    </w:rPr>
  </w:style>
  <w:style w:type="table" w:styleId="Tabela-Siatka">
    <w:name w:val="Table Grid"/>
    <w:basedOn w:val="Standardowy"/>
    <w:uiPriority w:val="39"/>
    <w:rsid w:val="0041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6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A665EB"/>
  </w:style>
  <w:style w:type="paragraph" w:styleId="NormalnyWeb">
    <w:name w:val="Normal (Web)"/>
    <w:basedOn w:val="Normalny"/>
    <w:uiPriority w:val="99"/>
    <w:unhideWhenUsed/>
    <w:rsid w:val="007E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0EE"/>
  </w:style>
  <w:style w:type="paragraph" w:styleId="Stopka">
    <w:name w:val="footer"/>
    <w:basedOn w:val="Normalny"/>
    <w:link w:val="StopkaZnak"/>
    <w:uiPriority w:val="99"/>
    <w:unhideWhenUsed/>
    <w:rsid w:val="005D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0EE"/>
  </w:style>
  <w:style w:type="character" w:customStyle="1" w:styleId="AkapitzlistZnak">
    <w:name w:val="Akapit z listą Znak"/>
    <w:aliases w:val="Preambuła Znak,T_SZ_List Paragraph Znak"/>
    <w:link w:val="Akapitzlist"/>
    <w:uiPriority w:val="34"/>
    <w:qFormat/>
    <w:locked/>
    <w:rsid w:val="00135363"/>
  </w:style>
  <w:style w:type="character" w:styleId="Uwydatnienie">
    <w:name w:val="Emphasis"/>
    <w:basedOn w:val="Domylnaczcionkaakapitu"/>
    <w:uiPriority w:val="20"/>
    <w:qFormat/>
    <w:rsid w:val="00135363"/>
    <w:rPr>
      <w:i/>
      <w:iCs/>
    </w:rPr>
  </w:style>
  <w:style w:type="character" w:styleId="Pogrubienie">
    <w:name w:val="Strong"/>
    <w:basedOn w:val="Domylnaczcionkaakapitu"/>
    <w:uiPriority w:val="22"/>
    <w:qFormat/>
    <w:rsid w:val="0013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381D45A13734D809DF7CDE7104A36" ma:contentTypeVersion="16" ma:contentTypeDescription="Utwórz nowy dokument." ma:contentTypeScope="" ma:versionID="0ca2686855de3699f58e32a003c72a5e">
  <xsd:schema xmlns:xsd="http://www.w3.org/2001/XMLSchema" xmlns:xs="http://www.w3.org/2001/XMLSchema" xmlns:p="http://schemas.microsoft.com/office/2006/metadata/properties" xmlns:ns1="http://schemas.microsoft.com/sharepoint/v3" xmlns:ns3="6429b96a-05e2-4b38-b19b-e6255a7e9352" xmlns:ns4="0b45188d-e21d-4ce5-82cd-4336564239fb" targetNamespace="http://schemas.microsoft.com/office/2006/metadata/properties" ma:root="true" ma:fieldsID="3e8c0377ca6e5b7163f194ad8b531af3" ns1:_="" ns3:_="" ns4:_="">
    <xsd:import namespace="http://schemas.microsoft.com/sharepoint/v3"/>
    <xsd:import namespace="6429b96a-05e2-4b38-b19b-e6255a7e9352"/>
    <xsd:import namespace="0b45188d-e21d-4ce5-82cd-433656423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9b96a-05e2-4b38-b19b-e6255a7e9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188d-e21d-4ce5-82cd-433656423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45188d-e21d-4ce5-82cd-4336564239f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7784-297F-4BE7-984E-ADC84207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29b96a-05e2-4b38-b19b-e6255a7e9352"/>
    <ds:schemaRef ds:uri="0b45188d-e21d-4ce5-82cd-433656423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61C1A-ED53-4C4B-9240-0C61C10EB3C1}">
  <ds:schemaRefs>
    <ds:schemaRef ds:uri="6429b96a-05e2-4b38-b19b-e6255a7e935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b45188d-e21d-4ce5-82cd-4336564239fb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CC7A4B-C35F-48A7-96FD-EC5D5A237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553FC-3F9E-4B9C-930F-5B625D8B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SP85 - Beata</dc:creator>
  <cp:lastModifiedBy>Matuszewska Karolina</cp:lastModifiedBy>
  <cp:revision>3</cp:revision>
  <dcterms:created xsi:type="dcterms:W3CDTF">2023-04-27T12:16:00Z</dcterms:created>
  <dcterms:modified xsi:type="dcterms:W3CDTF">2023-04-28T07:36:00Z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0x010100117381D45A13734D809DF7CDE7104A36</vt:lpwstr>
  </property>
</Properties>
</file>